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E5" w:rsidRDefault="00461CE5">
      <w:pPr>
        <w:pStyle w:val="Rubrik3"/>
      </w:pPr>
      <w:r>
        <w:t>DAGORDNING</w:t>
      </w:r>
    </w:p>
    <w:p w:rsidR="00461CE5" w:rsidRDefault="00461CE5">
      <w:pPr>
        <w:ind w:firstLine="1304"/>
        <w:rPr>
          <w:rFonts w:ascii="Arial" w:hAnsi="Arial"/>
          <w:sz w:val="24"/>
        </w:rPr>
      </w:pPr>
    </w:p>
    <w:p w:rsidR="00461CE5" w:rsidRDefault="00461CE5">
      <w:pPr>
        <w:ind w:firstLine="1304"/>
        <w:rPr>
          <w:rFonts w:ascii="Arial" w:hAnsi="Arial"/>
          <w:sz w:val="24"/>
        </w:rPr>
      </w:pPr>
    </w:p>
    <w:p w:rsidR="00461CE5" w:rsidRDefault="00461CE5">
      <w:pPr>
        <w:ind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>§ 1   Mötets öppnande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§ 2   Fastställande av röstlängd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§ 3   Fastställande av dagordning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§ 4   Fastställande av att mötet är behörigt utlyst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 5   Val av mötesfunktionärer  </w:t>
      </w:r>
    </w:p>
    <w:p w:rsidR="00461CE5" w:rsidRDefault="00461CE5">
      <w:pPr>
        <w:ind w:left="1304"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>A) Ordförande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</w:t>
      </w:r>
      <w:r>
        <w:rPr>
          <w:rFonts w:ascii="Arial" w:hAnsi="Arial"/>
          <w:sz w:val="24"/>
        </w:rPr>
        <w:tab/>
        <w:t>B) Sekreterare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C) Två justerare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D) Två rösträknare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ab/>
        <w:t xml:space="preserve">§ 6   Föredragning av styrelsens verksamhetsberättelse     </w:t>
      </w:r>
      <w:r>
        <w:rPr>
          <w:rFonts w:ascii="Arial" w:hAnsi="Arial"/>
          <w:sz w:val="24"/>
        </w:rPr>
        <w:tab/>
        <w:t>bil. 1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 7   Föredragning av styrelsens ekonomiska berättelse     </w:t>
      </w:r>
      <w:r>
        <w:rPr>
          <w:rFonts w:ascii="Arial" w:hAnsi="Arial"/>
          <w:sz w:val="24"/>
        </w:rPr>
        <w:tab/>
        <w:t>bil. 2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 8   Föredragning av revisorernas berättelse              </w:t>
      </w:r>
      <w:r>
        <w:rPr>
          <w:rFonts w:ascii="Arial" w:hAnsi="Arial"/>
          <w:sz w:val="24"/>
        </w:rPr>
        <w:tab/>
        <w:t>bil. 3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§ 9   Beslut om ansvarsfrihet för styrelsen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§10   Behandling av motioner och förslag från styrelsen</w:t>
      </w:r>
      <w:r>
        <w:rPr>
          <w:rFonts w:ascii="Arial" w:hAnsi="Arial"/>
          <w:sz w:val="24"/>
        </w:rPr>
        <w:tab/>
        <w:t xml:space="preserve">bil. 4.1 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§11   Fastställande av </w:t>
      </w:r>
      <w:proofErr w:type="spellStart"/>
      <w:r>
        <w:rPr>
          <w:rFonts w:ascii="Arial" w:hAnsi="Arial"/>
          <w:sz w:val="24"/>
        </w:rPr>
        <w:t>ev</w:t>
      </w:r>
      <w:proofErr w:type="spellEnd"/>
      <w:r>
        <w:rPr>
          <w:rFonts w:ascii="Arial" w:hAnsi="Arial"/>
          <w:sz w:val="24"/>
        </w:rPr>
        <w:t xml:space="preserve"> arvoden                          </w:t>
      </w:r>
      <w:r>
        <w:rPr>
          <w:rFonts w:ascii="Arial" w:hAnsi="Arial"/>
          <w:sz w:val="24"/>
        </w:rPr>
        <w:tab/>
        <w:t>bil. 4.2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§12   Fastställande av verksamhetsplan                     </w:t>
      </w:r>
      <w:r>
        <w:rPr>
          <w:rFonts w:ascii="Arial" w:hAnsi="Arial"/>
          <w:sz w:val="24"/>
        </w:rPr>
        <w:tab/>
        <w:t>bil. 5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§13   Fastställande av årsavgift för nästa verksamhetsår   </w:t>
      </w:r>
      <w:r>
        <w:rPr>
          <w:rFonts w:ascii="Arial" w:hAnsi="Arial"/>
          <w:sz w:val="24"/>
        </w:rPr>
        <w:tab/>
        <w:t>bil. 4.3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§14   Budget för innevarande verksamhetsår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bil. 6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§15   Beslut om antal ledamöter och suppleanter            </w:t>
      </w:r>
      <w:r>
        <w:rPr>
          <w:rFonts w:ascii="Arial" w:hAnsi="Arial"/>
          <w:sz w:val="24"/>
        </w:rPr>
        <w:tab/>
        <w:t>bil. 4.4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§16   Val av ordförande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§17   Val av     </w:t>
      </w:r>
    </w:p>
    <w:p w:rsidR="00461CE5" w:rsidRDefault="00461CE5">
      <w:pPr>
        <w:ind w:left="1304"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>A) Styrelseledamöter för två år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  <w:r>
        <w:rPr>
          <w:rFonts w:ascii="Arial" w:hAnsi="Arial"/>
          <w:sz w:val="24"/>
        </w:rPr>
        <w:tab/>
        <w:t>B) Suppleanter för ett år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§18   Val av     </w:t>
      </w:r>
    </w:p>
    <w:p w:rsidR="00461CE5" w:rsidRDefault="00461CE5">
      <w:pPr>
        <w:ind w:left="1304"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>A) Två revisorer</w:t>
      </w:r>
    </w:p>
    <w:p w:rsidR="00461CE5" w:rsidRDefault="00461CE5">
      <w:pPr>
        <w:ind w:left="1304"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>B) Två revisorssuppleanter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§19   Val av tre ledamöter till valberedning, varav en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sammankallande, samt val av en suppleant.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§20   Val av ombud och suppl. till </w:t>
      </w:r>
      <w:proofErr w:type="spellStart"/>
      <w:r>
        <w:rPr>
          <w:rFonts w:ascii="Arial" w:hAnsi="Arial"/>
          <w:sz w:val="24"/>
        </w:rPr>
        <w:t>SFU's</w:t>
      </w:r>
      <w:proofErr w:type="spellEnd"/>
      <w:r>
        <w:rPr>
          <w:rFonts w:ascii="Arial" w:hAnsi="Arial"/>
          <w:sz w:val="24"/>
        </w:rPr>
        <w:t xml:space="preserve"> förbundsmöte </w:t>
      </w:r>
      <w:r>
        <w:rPr>
          <w:rFonts w:ascii="Arial" w:hAnsi="Arial"/>
          <w:sz w:val="24"/>
        </w:rPr>
        <w:tab/>
        <w:t>bil. 4.5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§21   Fastställande av tid och plats för nästa årsmöte     </w:t>
      </w:r>
      <w:r>
        <w:rPr>
          <w:rFonts w:ascii="Arial" w:hAnsi="Arial"/>
          <w:sz w:val="24"/>
        </w:rPr>
        <w:tab/>
        <w:t>bil. 4.6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§2</w:t>
      </w:r>
      <w:r w:rsidR="00427DC9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  Övriga frågor</w:t>
      </w:r>
    </w:p>
    <w:p w:rsidR="00461CE5" w:rsidRDefault="00461C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§2</w:t>
      </w:r>
      <w:r w:rsidR="00427DC9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  Mötets avslutning</w:t>
      </w:r>
    </w:p>
    <w:sectPr w:rsidR="00461CE5" w:rsidSect="009D191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24E"/>
    <w:multiLevelType w:val="singleLevel"/>
    <w:tmpl w:val="661A8A1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F2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BBF2110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4C5A"/>
    <w:rsid w:val="001D4234"/>
    <w:rsid w:val="002D49A4"/>
    <w:rsid w:val="003E2838"/>
    <w:rsid w:val="00427DC9"/>
    <w:rsid w:val="0044470F"/>
    <w:rsid w:val="00461CE5"/>
    <w:rsid w:val="004F4B1F"/>
    <w:rsid w:val="005C5F64"/>
    <w:rsid w:val="006806CD"/>
    <w:rsid w:val="006B6CE6"/>
    <w:rsid w:val="00784C5A"/>
    <w:rsid w:val="009D191C"/>
    <w:rsid w:val="00A964E3"/>
    <w:rsid w:val="00B227CF"/>
    <w:rsid w:val="00BA0552"/>
    <w:rsid w:val="00C00F52"/>
    <w:rsid w:val="00C92D80"/>
    <w:rsid w:val="00D85D88"/>
    <w:rsid w:val="00DF656D"/>
    <w:rsid w:val="00E27185"/>
    <w:rsid w:val="00F128CE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1C"/>
  </w:style>
  <w:style w:type="paragraph" w:styleId="Rubrik1">
    <w:name w:val="heading 1"/>
    <w:basedOn w:val="Normal"/>
    <w:next w:val="Normal"/>
    <w:qFormat/>
    <w:rsid w:val="009D191C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9D191C"/>
    <w:pPr>
      <w:keepNext/>
      <w:jc w:val="center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9D191C"/>
    <w:pPr>
      <w:keepNext/>
      <w:ind w:firstLine="1304"/>
      <w:outlineLvl w:val="2"/>
    </w:pPr>
    <w:rPr>
      <w:rFonts w:ascii="Arial" w:hAnsi="Arial"/>
      <w:b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9D191C"/>
    <w:rPr>
      <w:color w:val="0000FF"/>
      <w:u w:val="single"/>
    </w:rPr>
  </w:style>
  <w:style w:type="paragraph" w:styleId="Brdtext">
    <w:name w:val="Body Text"/>
    <w:basedOn w:val="Normal"/>
    <w:semiHidden/>
    <w:rsid w:val="009D191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ÅRSMÖTESHANDLINGAR</vt:lpstr>
      <vt:lpstr>        DAGORDNING</vt:lpstr>
      <vt:lpstr>ÅRSMÖTESHANDLINGAR</vt:lpstr>
    </vt:vector>
  </TitlesOfParts>
  <Company>Ericsson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ÅRSMÖTESHANDLINGAR</dc:title>
  <dc:creator>HemPC</dc:creator>
  <cp:lastModifiedBy>Bertil Eriksson</cp:lastModifiedBy>
  <cp:revision>2</cp:revision>
  <cp:lastPrinted>2018-12-27T19:07:00Z</cp:lastPrinted>
  <dcterms:created xsi:type="dcterms:W3CDTF">2021-01-03T16:08:00Z</dcterms:created>
  <dcterms:modified xsi:type="dcterms:W3CDTF">2021-01-03T16:08:00Z</dcterms:modified>
</cp:coreProperties>
</file>